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1A5" w:rsidRPr="00E93336" w:rsidP="00A771A5">
      <w:pPr>
        <w:keepNext/>
        <w:spacing w:after="0" w:line="240" w:lineRule="auto"/>
        <w:ind w:right="-540" w:firstLine="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1-7-2004/2026</w:t>
      </w:r>
    </w:p>
    <w:p w:rsidR="00A771A5" w:rsidRPr="00E93336" w:rsidP="00A771A5">
      <w:pPr>
        <w:keepNext/>
        <w:spacing w:after="0" w:line="240" w:lineRule="auto"/>
        <w:ind w:right="-54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П Р И Г О В О Р</w:t>
      </w:r>
    </w:p>
    <w:p w:rsidR="00A771A5" w:rsidRPr="00E93336" w:rsidP="00466971">
      <w:pPr>
        <w:spacing w:after="0" w:line="240" w:lineRule="auto"/>
        <w:ind w:right="-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771A5" w:rsidRPr="00E93336" w:rsidP="00A77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апреля 2026 года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г. Нефтеюганск</w:t>
      </w:r>
    </w:p>
    <w:p w:rsidR="00A771A5" w:rsidRPr="00E93336" w:rsidP="00A771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1A5" w:rsidRPr="00E93336" w:rsidP="00A771A5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</w:p>
    <w:p w:rsidR="00A771A5" w:rsidRPr="00E93336" w:rsidP="00A77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помощнике судьи Седых А.В.,</w:t>
      </w:r>
    </w:p>
    <w:p w:rsidR="00A771A5" w:rsidRPr="00E93336" w:rsidP="00A771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участием государственного обвинителя, помощника Нефтеюганского межрайонного прокурора К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овалева Д.А.,</w:t>
      </w:r>
    </w:p>
    <w:p w:rsidR="00A771A5" w:rsidRPr="00E93336" w:rsidP="00A7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защитника - адвоката Мацина И.И., представившего ордер №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E93336" w:rsidR="00B97D76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15.04.2026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удостоверение №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выданное Управлением </w:t>
      </w:r>
      <w:r w:rsidRPr="00E93336" w:rsidR="0005245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юстиции Российской Федерации по ХМАО-Югре от </w:t>
      </w:r>
      <w:r w:rsidRPr="00E93336" w:rsidR="00B97D76">
        <w:rPr>
          <w:rFonts w:ascii="Times New Roman" w:eastAsia="Times New Roman" w:hAnsi="Times New Roman" w:cs="Times New Roman"/>
          <w:sz w:val="24"/>
          <w:szCs w:val="24"/>
          <w:lang w:eastAsia="ru-RU"/>
        </w:rPr>
        <w:t>18.12.2013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771A5" w:rsidRPr="00E93336" w:rsidP="00A7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подсудимого Макаримова</w:t>
      </w:r>
      <w:r w:rsidRPr="00E93336" w:rsidR="005F6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И.А.,</w:t>
      </w:r>
    </w:p>
    <w:p w:rsidR="00A771A5" w:rsidRPr="00E93336" w:rsidP="00A77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рассмотрев в открытом судебном заседании уголовное дело по обвинению:</w:t>
      </w:r>
    </w:p>
    <w:p w:rsidR="00A771A5" w:rsidRPr="00E93336" w:rsidP="00A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Макаримова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уроженца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</w:t>
      </w:r>
      <w:r w:rsidRPr="00E93336" w:rsidR="002054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образование среднее, </w:t>
      </w:r>
      <w:r w:rsidRPr="00E93336" w:rsidR="002054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военнообязанный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336" w:rsidR="00D2099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холост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336" w:rsidR="00D20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на иждивении не имеющий, 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имеющий </w:t>
      </w:r>
      <w:r w:rsidRPr="00E93336" w:rsidR="00D209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иждивении недееспособн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E93336" w:rsidR="00D20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мать, работающ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E93336" w:rsidR="00052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 w:rsidR="00814EA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</w:t>
      </w:r>
      <w:r w:rsidRPr="00E93336" w:rsidR="0048066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 w:rsidR="00814E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 w:rsidR="001A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проживающего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Pr="00E93336" w:rsidR="003F282B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3336" w:rsidR="001A4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судимого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771A5" w:rsidRPr="00E93336" w:rsidP="00A771A5">
      <w:pPr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4"/>
          <w:szCs w:val="24"/>
        </w:rPr>
      </w:pPr>
      <w:r w:rsidRPr="00E93336">
        <w:rPr>
          <w:rFonts w:ascii="Times New Roman" w:hAnsi="Times New Roman" w:cs="Times New Roman"/>
          <w:sz w:val="24"/>
          <w:szCs w:val="24"/>
        </w:rPr>
        <w:t>обвиняем</w:t>
      </w:r>
      <w:r w:rsidRPr="00E93336" w:rsidR="001A4ABF">
        <w:rPr>
          <w:rFonts w:ascii="Times New Roman" w:hAnsi="Times New Roman" w:cs="Times New Roman"/>
          <w:sz w:val="24"/>
          <w:szCs w:val="24"/>
        </w:rPr>
        <w:t>ого</w:t>
      </w:r>
      <w:r w:rsidRPr="00E93336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</w:t>
      </w:r>
      <w:r w:rsidRPr="00E93336" w:rsidR="00343513">
        <w:rPr>
          <w:rFonts w:ascii="Times New Roman" w:hAnsi="Times New Roman" w:cs="Times New Roman"/>
          <w:sz w:val="24"/>
          <w:szCs w:val="24"/>
        </w:rPr>
        <w:t>ч. 3 ст. 30 -</w:t>
      </w:r>
      <w:r w:rsidRPr="00E93336" w:rsidR="005F6EE0">
        <w:rPr>
          <w:rFonts w:ascii="Times New Roman" w:hAnsi="Times New Roman" w:cs="Times New Roman"/>
          <w:sz w:val="24"/>
          <w:szCs w:val="24"/>
        </w:rPr>
        <w:t xml:space="preserve"> </w:t>
      </w:r>
      <w:r w:rsidRPr="00E93336">
        <w:rPr>
          <w:rFonts w:ascii="Times New Roman" w:hAnsi="Times New Roman" w:cs="Times New Roman"/>
          <w:sz w:val="24"/>
          <w:szCs w:val="24"/>
        </w:rPr>
        <w:t xml:space="preserve">ч. 1 ст. 158 УК РФ,     </w:t>
      </w:r>
    </w:p>
    <w:p w:rsidR="00A771A5" w:rsidRPr="00E93336" w:rsidP="00466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 С Т А Н О В И Л:</w:t>
      </w:r>
    </w:p>
    <w:p w:rsidR="00D93D61" w:rsidRPr="00E93336" w:rsidP="00D9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Макаримов И.А.</w:t>
      </w:r>
      <w:r w:rsidRPr="00E93336" w:rsidR="00A771A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том, что он, 27 октября 2025 года в 16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часов 15 минут, будучи в состоянии алкогольного опьянения, находился в торговом зале магазина «Магнит», расположенного по адресу: Ханты-Мансийский автономный округ - Югра, город Нефтеюганск, 15 микрорайон, дом №8, где у него возник преступный умысел, напра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вленный на тайное хищение товара из данного магазина, принадлежащего АО «Тандер».</w:t>
      </w:r>
    </w:p>
    <w:p w:rsidR="00D93D61" w:rsidRPr="00E93336" w:rsidP="002558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Реализуя свой преступный умысел, осознавая противоправность своих действий, умышленно, из корыстных побуждений, Макаримов И.А. 27 октября 2025 года в 16 часов 15 минут, наход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ясь в торговом зале указанного магазина, убедившись, что за его действиями никто не наблюдает, то есть действуя тайно, взял со стеллажа торгового зала магазина «Магнит» следующие товары, принадлежащие АО «Тандер»: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Сосиски «Молочные» подкопченные массой 0,4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 килограммов, в количестве 1 упаковки, стоимостью 399 рублей 99 копеек за 1 упаковку;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Форель слабо соленая филе-кусочки «Северная Гавань» 180 граммов, в количестве 4 штук, стоимостью 379 рублей 99 копеек за 1 упаковку, общей стоимостью 1519 рублей 96 копе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ек;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Шоколадный торт «Брауни» 600 граммов, стоимостью 529 рублей 99 копеек за 1 штук, общей стоимостью 529 рублей 99 копеек;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Майонез провансаль с лимонным соком «Махеевъ», объемом 630 граммов, в количестве 1 упаковки, стоимостью 189 рублей 99 копеек за 1 уп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аковку;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Томаты коктейльные, массой 350 граммов, в количестве 3 упаковок, стоимостью 169 рублей 99 копеек за 1 упаковку, общей стоимостью 509 рублей 97 копеек;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Сыр плавленый «</w:t>
      </w:r>
      <w:r w:rsidRPr="00E93336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Hochland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» с ветчиной 400 граммов, в количестве 2 штук, стоимостью 279 рублей 99 ко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пеек за 1 упаковку, общей стоимостью 559 рублей 98 копеек;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Пакет майка «Магнит» большой объемом 15 килограммов, в количестве 7 штук, стоимостью 9 рублей 99 копеек за 1 штук, общей стоимостью 69 рублей 93 копеек;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Сосиски «Докторские» массой 0,5 килограммов,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количестве 1 упаковки, стоимостью 349 рублей 99 копеек за 1 упаковку, всего товаров на общую сумму 4 129 рублей 80 копеек.</w:t>
      </w:r>
    </w:p>
    <w:p w:rsidR="00D93D61" w:rsidRPr="00E93336" w:rsidP="00D9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этого, Макаримов И.А. сложил указанные товары в покупательскую тележку, после чего, в продолжении своих преступных действий,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имея возможность отказаться от совершения преступления, но напротив желая этого Макаримов И.А., вместе с похищенным товаром направился к выходу из помещения торгового зала магазина, однако не смог довести свой преступный умысел до конца, так как был задер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жан на крыльце магазина директором магазина </w:t>
      </w:r>
      <w:r w:rsidRPr="00E93336" w:rsid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</w:p>
    <w:p w:rsidR="00D93D61" w:rsidRPr="00E93336" w:rsidP="00D9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Своими престу</w:t>
      </w:r>
      <w:r w:rsidRPr="00E93336" w:rsidR="0025589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пными действиями Макаримов И.А.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мог причинить АО «Тандер» материальный ущерб на общую сумму 4 129 рублей 80 копеек.</w:t>
      </w:r>
    </w:p>
    <w:p w:rsidR="00A771A5" w:rsidRPr="00E93336" w:rsidP="00D93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ознакомлении с материалами уголовного дела подсудим</w:t>
      </w:r>
      <w:r w:rsidRPr="00E93336" w:rsidR="00846AD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заявлено ходатайство о постановлении приговора без проведения судебного разбирательства. </w:t>
      </w:r>
    </w:p>
    <w:p w:rsidR="00441D34" w:rsidRPr="00E93336" w:rsidP="00441D34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>В судебном заседании, подсудимый данное ходатайство поддержал и подтвердил, что обвинение ему понятно и он с ним согласен. Вину в совершении преступления признает по</w:t>
      </w:r>
      <w:r w:rsidRPr="00E93336">
        <w:rPr>
          <w:sz w:val="24"/>
          <w:szCs w:val="24"/>
        </w:rPr>
        <w:t>лностью, в том числе понимает фактические обстоятельства содеянного, форму вины, мотив совершения деяния и его юридическую оценку. Ходатайство заявлено добровольно, после проведения консультации с защитником, он осознает последствия постановления приговора</w:t>
      </w:r>
      <w:r w:rsidRPr="00E93336">
        <w:rPr>
          <w:sz w:val="24"/>
          <w:szCs w:val="24"/>
        </w:rPr>
        <w:t xml:space="preserve"> без проведения судебного разбирательства: понимает, что он будет основан исключительно на тех доказательствах, которые имеются в материалах дела; не сможет быть обжалован в апелляционном порядке из-за несоответствия изложенных в нем выводов фактическим об</w:t>
      </w:r>
      <w:r w:rsidRPr="00E93336">
        <w:rPr>
          <w:sz w:val="24"/>
          <w:szCs w:val="24"/>
        </w:rPr>
        <w:t xml:space="preserve">стоятельствам уголовного дела, а так же знает, что назначенное наказание не будет превышать двух третей максимального срока или размера наиболее строгого вида наказания, предусмотренного </w:t>
      </w:r>
      <w:r w:rsidRPr="00E93336" w:rsidR="005F6EE0">
        <w:rPr>
          <w:sz w:val="24"/>
          <w:szCs w:val="24"/>
        </w:rPr>
        <w:t>ч. 3 ст. 30 - ч. 1 ст. 158 УК РФ,</w:t>
      </w:r>
      <w:r w:rsidRPr="00E93336">
        <w:rPr>
          <w:sz w:val="24"/>
          <w:szCs w:val="24"/>
        </w:rPr>
        <w:t xml:space="preserve"> соответственно, устанавливающего уг</w:t>
      </w:r>
      <w:r w:rsidRPr="00E93336">
        <w:rPr>
          <w:sz w:val="24"/>
          <w:szCs w:val="24"/>
        </w:rPr>
        <w:t>оловную ответственность за деяние, с обвинением в совершении которого, подсудимый согласился.</w:t>
      </w:r>
    </w:p>
    <w:p w:rsidR="00441D34" w:rsidRPr="00E93336" w:rsidP="00441D34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 xml:space="preserve">Защитник, государственный обвинитель не возражали против рассмотрения уголовного дела с применением особого порядка вынесения судебного решения. </w:t>
      </w:r>
    </w:p>
    <w:p w:rsidR="00441D34" w:rsidRPr="00E93336" w:rsidP="00441D34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>Представитель по</w:t>
      </w:r>
      <w:r w:rsidRPr="00E93336">
        <w:rPr>
          <w:sz w:val="24"/>
          <w:szCs w:val="24"/>
        </w:rPr>
        <w:t>терпевшего</w:t>
      </w:r>
      <w:r w:rsidRPr="00E93336" w:rsidR="005E7B0F">
        <w:rPr>
          <w:sz w:val="24"/>
          <w:szCs w:val="24"/>
        </w:rPr>
        <w:t xml:space="preserve"> АО «Тандер» </w:t>
      </w:r>
      <w:r w:rsidRPr="00E93336" w:rsidR="00E93336">
        <w:rPr>
          <w:sz w:val="24"/>
          <w:szCs w:val="24"/>
        </w:rPr>
        <w:t>Б</w:t>
      </w:r>
      <w:r w:rsidRPr="00E93336" w:rsidR="005E7B0F">
        <w:rPr>
          <w:sz w:val="24"/>
          <w:szCs w:val="24"/>
        </w:rPr>
        <w:t>.</w:t>
      </w:r>
      <w:r w:rsidRPr="00E93336">
        <w:rPr>
          <w:sz w:val="24"/>
          <w:szCs w:val="24"/>
        </w:rPr>
        <w:t>, надлежащим образом извещенный, в судебное заседание н</w:t>
      </w:r>
      <w:r w:rsidRPr="00E93336" w:rsidR="005E7B0F">
        <w:rPr>
          <w:sz w:val="24"/>
          <w:szCs w:val="24"/>
        </w:rPr>
        <w:t>е явился. До судебного заседания ходатайствовал</w:t>
      </w:r>
      <w:r w:rsidRPr="00E93336">
        <w:rPr>
          <w:sz w:val="24"/>
          <w:szCs w:val="24"/>
        </w:rPr>
        <w:t xml:space="preserve"> о рассмотрении дела в свое отсутствие, указал также, что на рассмотрение дела в порядке главы 40 УПК РФ согласен, после</w:t>
      </w:r>
      <w:r w:rsidRPr="00E93336">
        <w:rPr>
          <w:sz w:val="24"/>
          <w:szCs w:val="24"/>
        </w:rPr>
        <w:t xml:space="preserve">дствия ему понятны, просил назначить наказание, предусмотренное санкцией </w:t>
      </w:r>
      <w:r w:rsidRPr="00E93336" w:rsidR="00F24805">
        <w:rPr>
          <w:sz w:val="24"/>
          <w:szCs w:val="24"/>
        </w:rPr>
        <w:t>ч. 3 ст. 30 - ч. 1 ст. 158 УК РФ</w:t>
      </w:r>
      <w:r w:rsidRPr="00E93336">
        <w:rPr>
          <w:sz w:val="24"/>
          <w:szCs w:val="24"/>
        </w:rPr>
        <w:t xml:space="preserve"> на усмотрение суда.  </w:t>
      </w:r>
    </w:p>
    <w:p w:rsidR="00441D34" w:rsidRPr="00E93336" w:rsidP="00441D34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 xml:space="preserve">Руководствуясь ст. 249 УПК РФ </w:t>
      </w:r>
      <w:r w:rsidRPr="00E93336" w:rsidR="00F24805">
        <w:rPr>
          <w:sz w:val="24"/>
          <w:szCs w:val="24"/>
        </w:rPr>
        <w:t>мировой</w:t>
      </w:r>
      <w:r w:rsidRPr="00E93336">
        <w:rPr>
          <w:sz w:val="24"/>
          <w:szCs w:val="24"/>
        </w:rPr>
        <w:t xml:space="preserve"> судья счел возможным с учетом мнения участников уголовного судопроизводства рассмотреть де</w:t>
      </w:r>
      <w:r w:rsidRPr="00E93336">
        <w:rPr>
          <w:sz w:val="24"/>
          <w:szCs w:val="24"/>
        </w:rPr>
        <w:t xml:space="preserve">ло в отсутствие неявившегося </w:t>
      </w:r>
      <w:r w:rsidRPr="00E93336" w:rsidR="00F24805">
        <w:rPr>
          <w:sz w:val="24"/>
          <w:szCs w:val="24"/>
        </w:rPr>
        <w:t xml:space="preserve">представителя </w:t>
      </w:r>
      <w:r w:rsidRPr="00E93336">
        <w:rPr>
          <w:sz w:val="24"/>
          <w:szCs w:val="24"/>
        </w:rPr>
        <w:t>потерпевшего.</w:t>
      </w:r>
    </w:p>
    <w:p w:rsidR="00441D34" w:rsidRPr="00E93336" w:rsidP="00441D34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 xml:space="preserve">Таким образом, суд удостоверился в соблюдении установленных законном условий для рассмотрения настоящего уголовного дела в порядке главы 40 УПК РФ, Мировой судья постановляет приговор без проведения </w:t>
      </w:r>
      <w:r w:rsidRPr="00E93336">
        <w:rPr>
          <w:sz w:val="24"/>
          <w:szCs w:val="24"/>
        </w:rPr>
        <w:t xml:space="preserve">судебного разбирательства в общем порядке. </w:t>
      </w:r>
    </w:p>
    <w:p w:rsidR="00070366" w:rsidRPr="00E93336" w:rsidP="005B129C">
      <w:pPr>
        <w:pStyle w:val="10"/>
        <w:ind w:firstLine="540"/>
        <w:rPr>
          <w:sz w:val="24"/>
          <w:szCs w:val="24"/>
        </w:rPr>
      </w:pPr>
      <w:r w:rsidRPr="00E93336">
        <w:rPr>
          <w:sz w:val="24"/>
          <w:szCs w:val="24"/>
        </w:rPr>
        <w:t>Заслушав лиц, участвующих в деле, суд приходит к выводу, что обвинение, с которым согласился подсудимый, предъявлено ему обоснованно, подтверждается доказательствами, собранными по уголовному делу и квалифицирует</w:t>
      </w:r>
      <w:r w:rsidRPr="00E93336">
        <w:rPr>
          <w:sz w:val="24"/>
          <w:szCs w:val="24"/>
        </w:rPr>
        <w:t xml:space="preserve"> действия </w:t>
      </w:r>
      <w:r w:rsidRPr="00E93336">
        <w:rPr>
          <w:sz w:val="24"/>
          <w:szCs w:val="24"/>
        </w:rPr>
        <w:t>Макаримова И.А.</w:t>
      </w:r>
      <w:r w:rsidRPr="00E93336">
        <w:rPr>
          <w:sz w:val="24"/>
          <w:szCs w:val="24"/>
        </w:rPr>
        <w:t xml:space="preserve"> по </w:t>
      </w:r>
      <w:r w:rsidRPr="00E93336">
        <w:rPr>
          <w:sz w:val="24"/>
          <w:szCs w:val="24"/>
        </w:rPr>
        <w:t>ч. 3</w:t>
      </w:r>
      <w:r w:rsidRPr="00E93336">
        <w:rPr>
          <w:sz w:val="24"/>
          <w:szCs w:val="24"/>
        </w:rPr>
        <w:t xml:space="preserve"> ст. 30 - ч.1 ст.158 УК РФ - покушение на кражу, то есть умышленные действия лица, непосредственно направленные на тайное хищение чужого имущества, если при этом преступление не было доведено до конца по независящим от этог</w:t>
      </w:r>
      <w:r w:rsidRPr="00E93336">
        <w:rPr>
          <w:sz w:val="24"/>
          <w:szCs w:val="24"/>
        </w:rPr>
        <w:t>о лица обстоятельствам.</w:t>
      </w:r>
    </w:p>
    <w:p w:rsidR="005B129C" w:rsidRPr="00E93336" w:rsidP="005B12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Назначая вид и меру наказания суд учитывает характер и степень общественной опасности совершенного преступления, данные о личности подсудимого, имеющего постоянную регистрацию и место жительства, официально </w:t>
      </w:r>
      <w:r w:rsidRPr="00E93336" w:rsidR="00D346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характеризующейся по месту проживания посредственно, </w:t>
      </w:r>
      <w:r w:rsidRPr="00E93336" w:rsidR="00D346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судимого,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учете в психоневрологическом диспансере, у врача нарколога не состоящего, состояние его здоровья, имущественное положение, </w:t>
      </w:r>
      <w:r w:rsidRPr="00E93336" w:rsidR="00D34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иждивении недееспособной матери,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влияние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назначенного наказания на исправление осужденного и на условия его жизни.</w:t>
      </w:r>
    </w:p>
    <w:p w:rsidR="005B129C" w:rsidRPr="00E93336" w:rsidP="005B12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61 УК РФ в качестве обстоятельств, смягчающих наказание, суд учитывает явку с повинной, </w:t>
      </w:r>
      <w:r w:rsidRPr="00E93336" w:rsidR="003B4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способствование раскрытию и расследованию преступления,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раскаяние, признание вины. Иные обстоятельства, которые могут быть признаны судом в качестве, смягчающих наказание, не установлены.  </w:t>
      </w:r>
    </w:p>
    <w:p w:rsidR="005B129C" w:rsidRPr="00E93336" w:rsidP="005B12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отягчающих наказание, судом не установлено. 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не учитывает, как обстоятельство отягчающее наказание состояние алкогольного опьянения, поскольку не представлено доказательств, подтверждающих, что состояние алкогольного опьянения, каким-либо образом способствовало совершению преступления.</w:t>
      </w:r>
    </w:p>
    <w:p w:rsidR="005B129C" w:rsidRPr="00E93336" w:rsidP="005B12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действиях подсудимого не имеется исключительных обстоятельств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целями и мотивами преступления, личности виновного, существенно уменьшающих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общественную опасность совершенного преступления и как следствие оснований для применения ст. 64 УК РФ.</w:t>
      </w:r>
    </w:p>
    <w:p w:rsidR="00A771A5" w:rsidRPr="00E93336" w:rsidP="005B12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назначает наказание с учетом положений, предусмотренных ч.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ст. 62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 66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РФ.</w:t>
      </w:r>
    </w:p>
    <w:p w:rsidR="00A771A5" w:rsidRPr="00E93336" w:rsidP="00A77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совокупности изложенных обстоятельств, данных о личности 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Макаримова И.А.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93336" w:rsidR="00C34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отношения к совершенному преступлению, тяжести и общественной опасности содеянного, а также учитывая цели восстановления социальной справедливости, исправления подсудимо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предупреждения совершения 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преступлений, суд считает справедли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 назначить </w:t>
      </w:r>
      <w:r w:rsidRPr="00E93336" w:rsidR="00926E7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Макаримову И.А.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наказание в виде штрафа, поскольку, по мнению суда, такой вид наказания будет спосо</w:t>
      </w:r>
      <w:r w:rsidRPr="00E93336" w:rsidR="000A2AF3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бствовать исправлению подсудимого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71A5" w:rsidRPr="00E93336" w:rsidP="00A771A5">
      <w:pPr>
        <w:tabs>
          <w:tab w:val="left" w:pos="322"/>
        </w:tabs>
        <w:spacing w:after="0" w:line="240" w:lineRule="auto"/>
        <w:ind w:right="20" w:firstLine="540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о вещественных доказательствах мировой судья решает в соответствии с ч.3 ст. 81 УПК РФ.</w:t>
      </w:r>
    </w:p>
    <w:p w:rsidR="00A771A5" w:rsidRPr="00E93336" w:rsidP="00A771A5">
      <w:pPr>
        <w:tabs>
          <w:tab w:val="left" w:pos="540"/>
          <w:tab w:val="left" w:pos="567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ложений ч.10 ст. 316 УПК РФ процессуальные издержки, предусмотренные статьей 131 УПК РФ, взысканию с подсудимого не подлежат.</w:t>
      </w:r>
    </w:p>
    <w:p w:rsidR="00A771A5" w:rsidRPr="00E93336" w:rsidP="00466971">
      <w:pPr>
        <w:spacing w:after="0" w:line="240" w:lineRule="auto"/>
        <w:ind w:right="-58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ст.316, 317 Уголовно-процессуального кодекса Российской Федерации, суд</w:t>
      </w:r>
    </w:p>
    <w:p w:rsidR="00A771A5" w:rsidRPr="00E93336" w:rsidP="0046697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A771A5" w:rsidRPr="00E93336" w:rsidP="00A77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имова </w:t>
      </w:r>
      <w:r w:rsidRPr="00E93336" w:rsid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преступления, предусмотренного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3 ст. 30 -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ст.158 УК РФ и назначить ему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азание в виде штрафа в размере 5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(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A771A5" w:rsidRPr="00E93336" w:rsidP="00A77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Меру пресечения в виде подписки о невыезде и надлежащем пове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дении оставить прежней, отменить после вступления приговора в законную силу.</w:t>
      </w:r>
    </w:p>
    <w:p w:rsidR="00A771A5" w:rsidRPr="00E93336" w:rsidP="00A77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Вещественные доказательства по делу: </w:t>
      </w:r>
      <w:r w:rsidRPr="00E93336" w:rsidR="0048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сосиски «Молочные» подкопченные (Просвиряков) массой 0,49 килограммов, в количестве 1 упаковки, форель слабо соленая филе-кусочки «Северная Гавань» 180 граммов, в количестве 4 штук, шоколадный торт «Брауни» 600 граммов, в количестве 1 штук, майонез провансаль с лимонным соком «Махеевъ», объемом 630 граммов, в количестве 1 штук, томаты коктейльные, массой 350 граммов, в количестве 3 упаковок, сыр плавленый «Hochland» с ветчиной 400 граммов, в количестве 2 штук, пакет майка «Магнит» большой объемом 15 килограммов, в количестве 7 штук, сосиски «Докторские» (Просвиряков) массой 0,5 килограммов, в количестве 1 упаковки-переданные на хранение </w:t>
      </w:r>
      <w:r w:rsidRPr="00E93336" w:rsid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3336" w:rsidR="00481F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оставить</w:t>
      </w:r>
      <w:r w:rsidRPr="00E93336" w:rsidR="00465174">
        <w:rPr>
          <w:sz w:val="24"/>
          <w:szCs w:val="24"/>
        </w:rPr>
        <w:t xml:space="preserve"> </w:t>
      </w:r>
      <w:r w:rsidRPr="00E93336" w:rsid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93336" w:rsidR="004651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принадлежности.</w:t>
      </w:r>
    </w:p>
    <w:p w:rsidR="00A771A5" w:rsidRPr="00E93336" w:rsidP="00A77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положений ч.10 ст. 316 УПК РФ процессуальные издержки, предусмотренные статьей 131 УПК РФ, взысканию с подсудимо</w:t>
      </w:r>
      <w:r w:rsidRPr="00E93336" w:rsidR="0046517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подлежат.</w:t>
      </w:r>
    </w:p>
    <w:p w:rsidR="00465174" w:rsidRPr="00E93336" w:rsidP="00465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 может быть обжалован в апелляционном порядке в течение 15 суток со дня его постановления в Нефтеюганский районный суд Ханты – Мансийского автономного округа – Югры, с соблюдением требований статьи 317 Уголовно-процессуального кодекса Российской Фе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дерации, через мирового судью, постановившего приговор. </w:t>
      </w:r>
    </w:p>
    <w:p w:rsidR="00465174" w:rsidRPr="00E93336" w:rsidP="00465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апелляционного обжалования приговора осужденный вправе ходатайствовать об участии в рассмотрении уголовного дела судом апелляционной инстанции, о чем указывается в  апелляционной жалобе или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возражениях на жалобы, представления, принесенные другими участниками уголовного процесса, а также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им самим или с его согласия другими лицами, либо защитником, участие которого подлежит обеспечению судом.</w:t>
      </w:r>
    </w:p>
    <w:p w:rsidR="00465174" w:rsidRPr="00E93336" w:rsidP="00465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приговор не может быть обжалован в апелляционном порядке по основанию, предусмотренному п.1 ст.389.15 УПК РФ.</w:t>
      </w:r>
    </w:p>
    <w:p w:rsidR="00A771A5" w:rsidRPr="00E93336" w:rsidP="00465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Реквизиты, закрепленные за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УМВД России по г. Нефтеюганску для корректного зачисления штрафов, налагаемых судом: Взыскатель: Российская Федерация. Получатель: УФК по Ханты-Мансийскому автономному округу - Югре (УМВД России по Ханты-Мансийскому автономному округу - Югре). ИНН-8601010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390. КПП-860101001. Счет № 40102810245370000007. Банк: РКЦ г. Ханты-Мансийск. БИК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007162163. ОКТМО - 71 874 000. КБК: 1 16 03121 01 0000 140 «Денежные взыскания (штрафы) и иные суммы, взыскиваемые с лиц, виновных в совершении преступлений, и в возмещении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ущерба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имуществу, зачисляемые в федеральный бюджет». Единый уникальный номер уголовного дела: 12501711076008265. УИН: 18858625110290082650.</w:t>
      </w:r>
    </w:p>
    <w:p w:rsidR="00465174" w:rsidRPr="00E93336" w:rsidP="004651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71A5" w:rsidRPr="00E93336" w:rsidP="00E933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93336" w:rsid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Т.П. Постовалова</w:t>
      </w:r>
    </w:p>
    <w:p w:rsidR="00A771A5" w:rsidRPr="00E93336" w:rsidP="0016660D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2DF2" w:rsidRPr="00E93336">
      <w:pPr>
        <w:rPr>
          <w:sz w:val="24"/>
          <w:szCs w:val="24"/>
        </w:rPr>
      </w:pPr>
    </w:p>
    <w:sectPr w:rsidSect="0016660D">
      <w:headerReference w:type="default" r:id="rId4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28832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66971" w:rsidRPr="00466971" w:rsidP="0046697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6697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6697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6697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333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6697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7A"/>
    <w:rsid w:val="00043F33"/>
    <w:rsid w:val="00052455"/>
    <w:rsid w:val="00070366"/>
    <w:rsid w:val="000A2AF3"/>
    <w:rsid w:val="000C2DF2"/>
    <w:rsid w:val="0016660D"/>
    <w:rsid w:val="001A4ABF"/>
    <w:rsid w:val="00205432"/>
    <w:rsid w:val="00254972"/>
    <w:rsid w:val="0025589D"/>
    <w:rsid w:val="0032617A"/>
    <w:rsid w:val="00343513"/>
    <w:rsid w:val="003B45A3"/>
    <w:rsid w:val="003F282B"/>
    <w:rsid w:val="00441D34"/>
    <w:rsid w:val="00465174"/>
    <w:rsid w:val="00466971"/>
    <w:rsid w:val="00480665"/>
    <w:rsid w:val="00481F64"/>
    <w:rsid w:val="005B129C"/>
    <w:rsid w:val="005E7B0F"/>
    <w:rsid w:val="005F6EE0"/>
    <w:rsid w:val="00814EA6"/>
    <w:rsid w:val="00846ADE"/>
    <w:rsid w:val="00926E74"/>
    <w:rsid w:val="00A771A5"/>
    <w:rsid w:val="00B97D76"/>
    <w:rsid w:val="00C34E5C"/>
    <w:rsid w:val="00C56F06"/>
    <w:rsid w:val="00D20990"/>
    <w:rsid w:val="00D346E0"/>
    <w:rsid w:val="00D93D61"/>
    <w:rsid w:val="00E93336"/>
    <w:rsid w:val="00F24805"/>
    <w:rsid w:val="00F44D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B2D2CB-4EE0-47F1-AA6D-8042CEA0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1A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иль1 Знак"/>
    <w:link w:val="10"/>
    <w:locked/>
    <w:rsid w:val="00A771A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Стиль1"/>
    <w:basedOn w:val="BodyTextIndent"/>
    <w:link w:val="1"/>
    <w:qFormat/>
    <w:rsid w:val="00A771A5"/>
    <w:pPr>
      <w:widowControl w:val="0"/>
      <w:autoSpaceDE w:val="0"/>
      <w:autoSpaceDN w:val="0"/>
      <w:adjustRightInd w:val="0"/>
      <w:spacing w:before="20" w:after="0" w:line="240" w:lineRule="auto"/>
      <w:ind w:left="0"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A771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771A5"/>
  </w:style>
  <w:style w:type="paragraph" w:styleId="Header">
    <w:name w:val="header"/>
    <w:basedOn w:val="Normal"/>
    <w:link w:val="a0"/>
    <w:uiPriority w:val="99"/>
    <w:unhideWhenUsed/>
    <w:rsid w:val="0046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66971"/>
  </w:style>
  <w:style w:type="paragraph" w:styleId="Footer">
    <w:name w:val="footer"/>
    <w:basedOn w:val="Normal"/>
    <w:link w:val="a1"/>
    <w:uiPriority w:val="99"/>
    <w:unhideWhenUsed/>
    <w:rsid w:val="00466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66971"/>
  </w:style>
  <w:style w:type="paragraph" w:styleId="BalloonText">
    <w:name w:val="Balloon Text"/>
    <w:basedOn w:val="Normal"/>
    <w:link w:val="a2"/>
    <w:uiPriority w:val="99"/>
    <w:semiHidden/>
    <w:unhideWhenUsed/>
    <w:rsid w:val="00480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80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